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615D4" w:rsidRPr="00E615D4" w:rsidRDefault="00450335" w:rsidP="00450335">
      <w:r>
        <w:rPr>
          <w:noProof/>
        </w:rPr>
        <w:drawing>
          <wp:inline distT="0" distB="0" distL="0" distR="0" wp14:anchorId="4E78B58D" wp14:editId="41D3FE96">
            <wp:extent cx="5669280" cy="3130418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6907" t="9519" r="27274" b="45502"/>
                    <a:stretch/>
                  </pic:blipFill>
                  <pic:spPr bwMode="auto">
                    <a:xfrm>
                      <a:off x="0" y="0"/>
                      <a:ext cx="5706968" cy="31512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615D4" w:rsidRPr="00E615D4" w:rsidRDefault="00E615D4" w:rsidP="00E615D4">
      <w:pPr>
        <w:shd w:val="clear" w:color="auto" w:fill="FFFFFF"/>
        <w:spacing w:after="0" w:line="36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5D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федеральными законами от 21 ноября 2011 г. № 323-ФЗ «Об основах охраны здоровья граждан в Российской Федерации», от 29 ноября 2010 г. № 326-ФЗ «Об обязательном медицинском страховании в Российской Федерации», в целях обеспечения конституционных прав граждан на получение бесплатной медицинской помощи Правительство Нижегородской области п о с т а н о в л я е т:</w:t>
      </w:r>
    </w:p>
    <w:p w:rsidR="00E615D4" w:rsidRPr="00E615D4" w:rsidRDefault="00E615D4" w:rsidP="00E615D4">
      <w:pPr>
        <w:shd w:val="clear" w:color="auto" w:fill="FFFFFF"/>
        <w:spacing w:after="0" w:line="36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5D4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прилагаемую территориальную программу государственных гарантий бесплатного оказания гражданам медицинской помощи в Нижегородской области на 2026 год и на плановый период 2027 и 2028 годов (далее – Программа).</w:t>
      </w:r>
    </w:p>
    <w:p w:rsidR="00E615D4" w:rsidRPr="00E615D4" w:rsidRDefault="00E615D4" w:rsidP="00E615D4">
      <w:pPr>
        <w:shd w:val="clear" w:color="auto" w:fill="FFFFFF"/>
        <w:spacing w:after="0" w:line="36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5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Рекомендовать Территориальному фонду обязательного медицинского страхования Нижегородской области в 2026 году обеспечить финансирование расходов, связанных с оказанием видов медицинской помощи, входящих в территориальную программу обязательного медицинского страхования Нижегородской области, являющуюся составной частью Программы, в соответствии с объемами медицинской помощи, распределяемыми комиссией по разработке территориальной программы обязательного медицинского страхования в Нижегородской области, </w:t>
      </w:r>
      <w:r w:rsidRPr="00E615D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созданной распоряжением Правительства Нижегородской области от 12 октября 2011 г. № 2071-р.</w:t>
      </w:r>
    </w:p>
    <w:p w:rsidR="00E615D4" w:rsidRPr="00E615D4" w:rsidRDefault="00E615D4" w:rsidP="00E615D4">
      <w:pPr>
        <w:shd w:val="clear" w:color="auto" w:fill="FFFFFF"/>
        <w:spacing w:after="0" w:line="36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5D4">
        <w:rPr>
          <w:rFonts w:ascii="Times New Roman" w:eastAsia="Times New Roman" w:hAnsi="Times New Roman" w:cs="Times New Roman"/>
          <w:sz w:val="28"/>
          <w:szCs w:val="28"/>
          <w:lang w:eastAsia="ru-RU"/>
        </w:rPr>
        <w:t>3. Министерству здравоохранения Нижегородской области совместно с Территориальным фондом обязательного медицинского страхования Нижегородской области внести в установленном порядке</w:t>
      </w:r>
      <w:r w:rsidRPr="00E615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Правительство Нижегородской области:</w:t>
      </w:r>
    </w:p>
    <w:p w:rsidR="00E615D4" w:rsidRPr="00E615D4" w:rsidRDefault="00E615D4" w:rsidP="00E615D4">
      <w:pPr>
        <w:shd w:val="clear" w:color="auto" w:fill="FFFFFF"/>
        <w:spacing w:after="0" w:line="36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5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1 декабря 2026 г. – проект территориальной программы государственных гарантий бесплатного оказания гражданам медицинской помощи в Нижегородской области на 2027 год и на плановый период 2028 и 2029 </w:t>
      </w:r>
      <w:r w:rsidR="004503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15D4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годов;</w:t>
      </w:r>
      <w:r w:rsidRPr="00E615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 1 июля 2027 г. – отчет о реализации Программы.</w:t>
      </w:r>
    </w:p>
    <w:p w:rsidR="00E615D4" w:rsidRPr="00E615D4" w:rsidRDefault="00E615D4" w:rsidP="00E615D4">
      <w:pPr>
        <w:shd w:val="clear" w:color="auto" w:fill="FFFFFF"/>
        <w:spacing w:after="0" w:line="36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5D4">
        <w:rPr>
          <w:rFonts w:ascii="Times New Roman" w:eastAsia="Times New Roman" w:hAnsi="Times New Roman" w:cs="Times New Roman"/>
          <w:sz w:val="28"/>
          <w:szCs w:val="28"/>
          <w:lang w:eastAsia="ru-RU"/>
        </w:rPr>
        <w:t>4. Признать утратившими силу постановления Правительства Нижегородской области по перечню согласно приложению к настоящему постановлению.</w:t>
      </w:r>
    </w:p>
    <w:p w:rsidR="00E615D4" w:rsidRDefault="00E615D4" w:rsidP="00AF3B3C">
      <w:pPr>
        <w:shd w:val="clear" w:color="auto" w:fill="FFFFFF"/>
        <w:spacing w:after="0" w:line="36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5D4">
        <w:rPr>
          <w:rFonts w:ascii="Times New Roman" w:eastAsia="Times New Roman" w:hAnsi="Times New Roman" w:cs="Times New Roman"/>
          <w:sz w:val="28"/>
          <w:szCs w:val="28"/>
          <w:lang w:eastAsia="ru-RU"/>
        </w:rPr>
        <w:t>5. Настоящее постановление вступает в силу с 1 января 2026 г. и подлежит официальному опубликованию.</w:t>
      </w:r>
    </w:p>
    <w:p w:rsidR="00053D9B" w:rsidRDefault="00AF3B3C">
      <w:r>
        <w:rPr>
          <w:noProof/>
        </w:rPr>
        <w:drawing>
          <wp:inline distT="0" distB="0" distL="0" distR="0" wp14:anchorId="41235B7F" wp14:editId="48AB4BE0">
            <wp:extent cx="6031935" cy="1486894"/>
            <wp:effectExtent l="0" t="0" r="698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8797" t="49021" r="26703" b="31476"/>
                    <a:stretch/>
                  </pic:blipFill>
                  <pic:spPr bwMode="auto">
                    <a:xfrm>
                      <a:off x="0" y="0"/>
                      <a:ext cx="6118571" cy="1508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53D9B" w:rsidRDefault="00053D9B"/>
    <w:p w:rsidR="00053D9B" w:rsidRDefault="00053D9B"/>
    <w:p w:rsidR="00053D9B" w:rsidRDefault="00053D9B" w:rsidP="00053D9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3D9B" w:rsidRPr="00053D9B" w:rsidRDefault="00053D9B" w:rsidP="00053D9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3D9B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полной версией программы государственных гарантий бесплатного оказания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3D9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населению Нижегородской области медицинской помощи на 202</w:t>
      </w:r>
      <w:r w:rsidR="00E615D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053D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плановый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3D9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 202</w:t>
      </w:r>
      <w:r w:rsidR="00E615D4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053D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 w:rsidR="00E615D4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053D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 можно ознакомиться на сайте Территориального фонда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3D9B">
        <w:rPr>
          <w:rFonts w:ascii="Times New Roman" w:eastAsia="Times New Roman" w:hAnsi="Times New Roman" w:cs="Times New Roman"/>
          <w:sz w:val="28"/>
          <w:szCs w:val="28"/>
          <w:lang w:eastAsia="ru-RU"/>
        </w:rPr>
        <w:t>ОМС Нижегородской области.</w:t>
      </w:r>
    </w:p>
    <w:p w:rsidR="00053D9B" w:rsidRDefault="00053D9B">
      <w:bookmarkStart w:id="0" w:name="_GoBack"/>
      <w:bookmarkEnd w:id="0"/>
    </w:p>
    <w:sectPr w:rsidR="00053D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D9B"/>
    <w:rsid w:val="00053D9B"/>
    <w:rsid w:val="00113E27"/>
    <w:rsid w:val="00450335"/>
    <w:rsid w:val="0089589E"/>
    <w:rsid w:val="00AF3B3C"/>
    <w:rsid w:val="00E61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C5927"/>
  <w15:chartTrackingRefBased/>
  <w15:docId w15:val="{6F0092ED-4BA8-451B-922D-78D4C40C5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615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615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5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5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7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325</Words>
  <Characters>1854</Characters>
  <Application>Microsoft Office Word</Application>
  <DocSecurity>0</DocSecurity>
  <Lines>15</Lines>
  <Paragraphs>4</Paragraphs>
  <ScaleCrop>false</ScaleCrop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darina</dc:creator>
  <cp:keywords/>
  <dc:description/>
  <cp:lastModifiedBy>darina</cp:lastModifiedBy>
  <cp:revision>6</cp:revision>
  <dcterms:created xsi:type="dcterms:W3CDTF">2025-08-15T06:18:00Z</dcterms:created>
  <dcterms:modified xsi:type="dcterms:W3CDTF">2026-01-06T08:43:00Z</dcterms:modified>
</cp:coreProperties>
</file>